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D0" w:rsidRDefault="00657CD0">
      <w:bookmarkStart w:id="0" w:name="_Hlk524395357"/>
    </w:p>
    <w:p w:rsidR="00657CD0" w:rsidRDefault="00657CD0"/>
    <w:p w:rsidR="00657CD0" w:rsidRPr="00BE5F83" w:rsidRDefault="00657CD0" w:rsidP="00657CD0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836DC5B" wp14:editId="1BB07D6E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7CD0" w:rsidRPr="00BE5F83" w:rsidRDefault="00657CD0" w:rsidP="00657CD0"/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151704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151704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</w:p>
    <w:p w:rsidR="00657CD0" w:rsidRPr="00BE5F83" w:rsidRDefault="0050636B" w:rsidP="00657CD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4. SINIF</w:t>
      </w:r>
    </w:p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</w:p>
    <w:p w:rsidR="00657CD0" w:rsidRDefault="00657CD0" w:rsidP="00657CD0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151704" w:rsidRDefault="00151704" w:rsidP="00657CD0">
      <w:pPr>
        <w:jc w:val="center"/>
        <w:rPr>
          <w:rFonts w:ascii="Arial" w:hAnsi="Arial" w:cs="Arial"/>
          <w:sz w:val="48"/>
          <w:szCs w:val="48"/>
        </w:rPr>
        <w:sectPr w:rsidR="00151704" w:rsidSect="00657CD0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151704" w:rsidRDefault="00151704" w:rsidP="00657CD0">
      <w:pPr>
        <w:jc w:val="center"/>
        <w:rPr>
          <w:rFonts w:ascii="Arial" w:hAnsi="Arial" w:cs="Arial"/>
          <w:sz w:val="48"/>
          <w:szCs w:val="48"/>
        </w:rPr>
      </w:pPr>
    </w:p>
    <w:p w:rsidR="00151704" w:rsidRPr="009604AC" w:rsidRDefault="00151704" w:rsidP="00151704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:rsidR="00151704" w:rsidRPr="009604AC" w:rsidRDefault="00151704" w:rsidP="00151704">
      <w:pPr>
        <w:jc w:val="center"/>
        <w:rPr>
          <w:rFonts w:ascii="Arial" w:eastAsia="Calibri" w:hAnsi="Arial" w:cs="Arial"/>
          <w:sz w:val="28"/>
          <w:szCs w:val="28"/>
        </w:rPr>
      </w:pPr>
    </w:p>
    <w:p w:rsidR="00151704" w:rsidRPr="009604AC" w:rsidRDefault="00151704" w:rsidP="0015170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FEN BİLİMLERİ</w:t>
      </w:r>
    </w:p>
    <w:p w:rsidR="00151704" w:rsidRPr="009604AC" w:rsidRDefault="00151704" w:rsidP="0015170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151704" w:rsidRPr="009604AC" w:rsidTr="00151704">
        <w:trPr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Yer Kabuğu ve Dünya’mızın Hareketleri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Ekim</w:t>
            </w:r>
            <w:r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Besinlerimiz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 Ekim</w:t>
            </w:r>
            <w:r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Aralık</w:t>
            </w:r>
            <w:r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Kuvvetin Etkileri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 Aralık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Aralık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Maddenin Özellikleri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Ocak 2024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Mart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Aydınlatma ve Ses Teknolojileri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 Mart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 Nisan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1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İnsan ve Çevre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Nisan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Mayıs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:rsidR="00151704" w:rsidRDefault="00151704" w:rsidP="001517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Basit Elektrik Devreleri</w:t>
            </w:r>
          </w:p>
        </w:tc>
        <w:tc>
          <w:tcPr>
            <w:tcW w:w="1134" w:type="dxa"/>
            <w:vAlign w:val="center"/>
          </w:tcPr>
          <w:p w:rsidR="00151704" w:rsidRDefault="00151704" w:rsidP="00151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Mayıs 2024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 Mayıs 2024</w:t>
            </w:r>
          </w:p>
        </w:tc>
        <w:tc>
          <w:tcPr>
            <w:tcW w:w="851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151704" w:rsidRPr="00334162" w:rsidRDefault="00151704" w:rsidP="00151704">
            <w:pPr>
              <w:rPr>
                <w:rFonts w:ascii="Arial" w:hAnsi="Arial" w:cs="Arial"/>
                <w:sz w:val="18"/>
                <w:szCs w:val="18"/>
              </w:rPr>
            </w:pPr>
            <w:r w:rsidRPr="00334162">
              <w:rPr>
                <w:rFonts w:ascii="Arial" w:hAnsi="Arial" w:cs="Arial"/>
                <w:sz w:val="18"/>
                <w:szCs w:val="18"/>
              </w:rPr>
              <w:t>Fen, Mühendislik ve Girişimcilik Uygulamaları: Yıl Sonu Bilim Şenliği (Öğrencilerin yıl içerisinde ortaya çıkardıkları ürünü etkili bir şekilde sunmaları beklenir.)</w:t>
            </w:r>
          </w:p>
        </w:tc>
        <w:tc>
          <w:tcPr>
            <w:tcW w:w="1134" w:type="dxa"/>
            <w:vAlign w:val="center"/>
          </w:tcPr>
          <w:p w:rsidR="00151704" w:rsidRDefault="00151704" w:rsidP="00151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 Mayıs 2024</w:t>
            </w:r>
          </w:p>
        </w:tc>
        <w:tc>
          <w:tcPr>
            <w:tcW w:w="1842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851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</w:t>
            </w:r>
          </w:p>
        </w:tc>
        <w:tc>
          <w:tcPr>
            <w:tcW w:w="3543" w:type="dxa"/>
            <w:gridSpan w:val="2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108</w:t>
            </w:r>
          </w:p>
        </w:tc>
      </w:tr>
    </w:tbl>
    <w:p w:rsidR="00657CD0" w:rsidRDefault="0015170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9399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1704" w:rsidRPr="00C2667D" w:rsidTr="00A73DBC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51704" w:rsidRDefault="00151704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151704" w:rsidRPr="00523A61" w:rsidRDefault="00151704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151704" w:rsidRPr="00523A61" w:rsidRDefault="00151704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151704" w:rsidRPr="00523A61" w:rsidRDefault="00151704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vAlign w:val="center"/>
          </w:tcPr>
          <w:p w:rsidR="00151704" w:rsidRPr="0059188F" w:rsidRDefault="00151704" w:rsidP="001517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51704" w:rsidRPr="00881710" w:rsidRDefault="00151704" w:rsidP="001517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1704" w:rsidRPr="00264CD5" w:rsidRDefault="00151704" w:rsidP="001517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1704" w:rsidRPr="00264CD5" w:rsidRDefault="00151704" w:rsidP="001517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1704" w:rsidRPr="00264CD5" w:rsidRDefault="00151704" w:rsidP="001517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Pr="00881710" w:rsidRDefault="00151704" w:rsidP="001517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9399D">
              <w:rPr>
                <w:rFonts w:ascii="Tahoma" w:hAnsi="Tahoma" w:cs="Tahoma"/>
                <w:sz w:val="16"/>
                <w:szCs w:val="16"/>
              </w:rPr>
              <w:t>gümüş vb. örnekler verilir.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</w:tc>
        <w:tc>
          <w:tcPr>
            <w:tcW w:w="1559" w:type="dxa"/>
            <w:vAlign w:val="center"/>
          </w:tcPr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32)</w:t>
            </w:r>
          </w:p>
        </w:tc>
      </w:tr>
      <w:tr w:rsidR="00151704" w:rsidRPr="00C2667D" w:rsidTr="00A426A2">
        <w:trPr>
          <w:trHeight w:val="1212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151704" w:rsidRDefault="00151704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151704" w:rsidRDefault="00151704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51704" w:rsidRDefault="00151704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13 Ekim</w:t>
            </w:r>
          </w:p>
        </w:tc>
        <w:tc>
          <w:tcPr>
            <w:tcW w:w="425" w:type="dxa"/>
            <w:textDirection w:val="btLr"/>
            <w:vAlign w:val="center"/>
          </w:tcPr>
          <w:p w:rsidR="00151704" w:rsidRDefault="00151704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</w:tc>
        <w:tc>
          <w:tcPr>
            <w:tcW w:w="2693" w:type="dxa"/>
            <w:vAlign w:val="center"/>
          </w:tcPr>
          <w:p w:rsidR="00151704" w:rsidRPr="00233EED" w:rsidRDefault="00151704" w:rsidP="001517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Dünya’mızın Hareketleri</w:t>
            </w:r>
          </w:p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*Dünya’nın Dönme ve Dolanma Hareketleri</w:t>
            </w:r>
          </w:p>
        </w:tc>
        <w:tc>
          <w:tcPr>
            <w:tcW w:w="1418" w:type="dxa"/>
            <w:vMerge/>
            <w:vAlign w:val="center"/>
          </w:tcPr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</w:tc>
        <w:tc>
          <w:tcPr>
            <w:tcW w:w="1559" w:type="dxa"/>
            <w:vAlign w:val="center"/>
          </w:tcPr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C9399D" w:rsidRPr="00C2667D" w:rsidTr="00A73DBC">
        <w:trPr>
          <w:trHeight w:val="1494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C9399D" w:rsidRDefault="00C9399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C9399D" w:rsidRDefault="00C9399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9399D" w:rsidRDefault="00657CD0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426A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9399D" w:rsidRPr="00523A61" w:rsidRDefault="00A426A2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Align w:val="center"/>
          </w:tcPr>
          <w:p w:rsidR="00A426A2" w:rsidRPr="00233EED" w:rsidRDefault="00A426A2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Dünya’mızın Hareketleri</w:t>
            </w:r>
          </w:p>
          <w:p w:rsidR="00C9399D" w:rsidRDefault="00A426A2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Dünya’nın Hareketlerinin Sonuçları</w:t>
            </w:r>
          </w:p>
        </w:tc>
        <w:tc>
          <w:tcPr>
            <w:tcW w:w="1418" w:type="dxa"/>
            <w:vMerge/>
            <w:vAlign w:val="center"/>
          </w:tcPr>
          <w:p w:rsidR="00C9399D" w:rsidRPr="00523A61" w:rsidRDefault="00C9399D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9399D" w:rsidRPr="00523A61" w:rsidRDefault="00C9399D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 hareketine değinilir.</w:t>
            </w:r>
          </w:p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dolanma hareketine değinilir.</w:t>
            </w:r>
          </w:p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dönmesine bağlı olarak Güneş’in gün içerisindeki konumunun değişimine değinilir.</w:t>
            </w:r>
          </w:p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ç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Gece ve gündüzün oluşumuna değinilir.</w:t>
            </w:r>
          </w:p>
          <w:p w:rsidR="00C9399D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d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Gün, yıl, zaman kavramları verilir.</w:t>
            </w:r>
          </w:p>
        </w:tc>
        <w:tc>
          <w:tcPr>
            <w:tcW w:w="1559" w:type="dxa"/>
            <w:vAlign w:val="center"/>
          </w:tcPr>
          <w:p w:rsidR="00C9399D" w:rsidRPr="00523A61" w:rsidRDefault="00A426A2" w:rsidP="00B4595A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C9399D" w:rsidRDefault="00BF30F3" w:rsidP="00BD59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F30F3" w:rsidRDefault="00BF30F3" w:rsidP="00BD590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2CB1" w:rsidRPr="006D2CB1" w:rsidRDefault="006D2CB1" w:rsidP="006D2CB1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D2CB1" w:rsidRDefault="006D2CB1" w:rsidP="006D2CB1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44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F30F3" w:rsidRDefault="00BF30F3" w:rsidP="006D2C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Değerlendirmesi (sayfa</w:t>
            </w:r>
            <w:r w:rsidR="006D2C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6D2CB1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0"/>
    </w:tbl>
    <w:p w:rsidR="009C325D" w:rsidRDefault="009C325D" w:rsidP="00EB45D5"/>
    <w:p w:rsidR="0090231E" w:rsidRDefault="0090231E">
      <w:bookmarkStart w:id="1" w:name="_Hlk17745239"/>
    </w:p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426A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426A2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  <w:r w:rsidR="00F713FC">
              <w:rPr>
                <w:rFonts w:ascii="Tahoma" w:hAnsi="Tahoma" w:cs="Tahoma"/>
                <w:b/>
                <w:sz w:val="16"/>
                <w:szCs w:val="16"/>
              </w:rPr>
              <w:t xml:space="preserve"> / CANLILAR VE YAŞAM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191BCE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Default="00A426A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657CD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Default="00A426A2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91BCE" w:rsidRPr="00523A61" w:rsidRDefault="00A426A2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</w:tc>
        <w:tc>
          <w:tcPr>
            <w:tcW w:w="2693" w:type="dxa"/>
            <w:vAlign w:val="center"/>
          </w:tcPr>
          <w:p w:rsidR="00191BCE" w:rsidRPr="00AD3CD8" w:rsidRDefault="00A426A2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191BCE" w:rsidRPr="00523A61" w:rsidRDefault="00191BCE" w:rsidP="00A426A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Canlı Yaşamı ve Besin İçerikleri</w:t>
            </w: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Protein, karbonhidrat, yağ, vitamin, su ve minerallerin ayrıntılı yapısına girilmeden yalnızca önemleri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191BCE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Vitamin çeşitlerine girilmez.</w:t>
            </w:r>
          </w:p>
        </w:tc>
        <w:tc>
          <w:tcPr>
            <w:tcW w:w="1559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91BCE" w:rsidRPr="00523A61" w:rsidRDefault="00191BCE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3333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523A61" w:rsidRDefault="00657CD0" w:rsidP="00106C54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65400" w:rsidRPr="00523A61" w:rsidRDefault="00A426A2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</w:tc>
        <w:tc>
          <w:tcPr>
            <w:tcW w:w="2693" w:type="dxa"/>
            <w:vAlign w:val="center"/>
          </w:tcPr>
          <w:p w:rsidR="00A426A2" w:rsidRPr="00AD3CD8" w:rsidRDefault="00A426A2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E71AF0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Su ve Mineraller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0045" w:rsidRDefault="00EC0045" w:rsidP="00EC004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3333" w:rsidRPr="00C2667D" w:rsidTr="000C3333">
        <w:trPr>
          <w:trHeight w:val="1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9D7B4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Default="00657CD0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 –</w:t>
            </w:r>
            <w:r w:rsidR="009D7B4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3333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tartışır.</w:t>
            </w:r>
          </w:p>
        </w:tc>
        <w:tc>
          <w:tcPr>
            <w:tcW w:w="2693" w:type="dxa"/>
            <w:vAlign w:val="center"/>
          </w:tcPr>
          <w:p w:rsidR="00A426A2" w:rsidRPr="00AD3CD8" w:rsidRDefault="00A426A2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E71AF0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Besinlerin Tazeliği ve Doğallığı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Dondurulmuş besinler, paketlenmiş besinler, son kullanma tarihi gibi kavramlar üzerinde durulur. Ayrıca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besinlerin temizliği konusuna öğrencilerin dikkati çekilir.</w:t>
            </w:r>
          </w:p>
        </w:tc>
        <w:tc>
          <w:tcPr>
            <w:tcW w:w="1559" w:type="dxa"/>
            <w:vAlign w:val="center"/>
          </w:tcPr>
          <w:p w:rsidR="00B50263" w:rsidRDefault="00B502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0263" w:rsidRPr="00523A61" w:rsidRDefault="00B502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BF30F3" w:rsidRPr="00523A61" w:rsidRDefault="000C3333" w:rsidP="006D2C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676BDA" w:rsidRDefault="00676BDA"/>
    <w:tbl>
      <w:tblPr>
        <w:tblStyle w:val="TabloKlavuzu"/>
        <w:tblpPr w:leftFromText="141" w:rightFromText="141" w:vertAnchor="text" w:tblpY="1"/>
        <w:tblOverlap w:val="never"/>
        <w:tblW w:w="15701" w:type="dxa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676BDA">
        <w:trPr>
          <w:trHeight w:val="416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676BD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FF02AA" w:rsidRPr="00C2667D" w:rsidTr="00676BDA">
        <w:trPr>
          <w:trHeight w:val="272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676BDA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736B" w:rsidRPr="00C2667D" w:rsidTr="009D7B44">
        <w:trPr>
          <w:trHeight w:val="1815"/>
          <w:tblHeader/>
        </w:trPr>
        <w:tc>
          <w:tcPr>
            <w:tcW w:w="562" w:type="dxa"/>
            <w:textDirection w:val="btLr"/>
            <w:vAlign w:val="center"/>
          </w:tcPr>
          <w:p w:rsidR="002F736B" w:rsidRDefault="002F736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F736B" w:rsidRPr="00523A61" w:rsidRDefault="002F736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2F736B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2F736B" w:rsidRPr="00523A61" w:rsidRDefault="002F736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736B" w:rsidRPr="00676504" w:rsidRDefault="002F736B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F736B" w:rsidRPr="001C33B6" w:rsidRDefault="002F736B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Sağlıklı Yaşam</w:t>
            </w:r>
          </w:p>
          <w:p w:rsidR="002F736B" w:rsidRPr="00523A61" w:rsidRDefault="002F736B" w:rsidP="00676BD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*İnsan Sağlığı ve Dengeli Beslenme</w:t>
            </w:r>
          </w:p>
        </w:tc>
        <w:tc>
          <w:tcPr>
            <w:tcW w:w="1418" w:type="dxa"/>
            <w:vAlign w:val="center"/>
          </w:tcPr>
          <w:p w:rsidR="002F736B" w:rsidRPr="00EB45D5" w:rsidRDefault="002F736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736B" w:rsidRPr="00EB45D5" w:rsidRDefault="002F736B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736B" w:rsidRPr="00523A61" w:rsidRDefault="002F736B" w:rsidP="00543AD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76BDA">
              <w:rPr>
                <w:rFonts w:ascii="Tahoma" w:hAnsi="Tahoma" w:cs="Tahoma"/>
                <w:sz w:val="16"/>
                <w:szCs w:val="16"/>
              </w:rPr>
              <w:t>Obezitenin</w:t>
            </w:r>
            <w:proofErr w:type="spellEnd"/>
            <w:r w:rsidRPr="00676BDA">
              <w:rPr>
                <w:rFonts w:ascii="Tahoma" w:hAnsi="Tahoma" w:cs="Tahoma"/>
                <w:sz w:val="16"/>
                <w:szCs w:val="16"/>
              </w:rPr>
              <w:t xml:space="preserve"> beslenme alışkanlığı ile ilişkisi vurgulanır. Besin israfının önlenmesine dikkat çekilir.</w:t>
            </w:r>
          </w:p>
        </w:tc>
        <w:tc>
          <w:tcPr>
            <w:tcW w:w="1559" w:type="dxa"/>
            <w:vAlign w:val="center"/>
          </w:tcPr>
          <w:p w:rsidR="002F736B" w:rsidRDefault="002F736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736B" w:rsidRPr="000F3A2E" w:rsidRDefault="002F1AB2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2F736B" w:rsidRDefault="002F736B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76504" w:rsidRPr="00C2667D" w:rsidTr="009D7B44">
        <w:trPr>
          <w:trHeight w:val="1536"/>
          <w:tblHeader/>
        </w:trPr>
        <w:tc>
          <w:tcPr>
            <w:tcW w:w="562" w:type="dxa"/>
            <w:textDirection w:val="btLr"/>
            <w:vAlign w:val="center"/>
          </w:tcPr>
          <w:p w:rsidR="00676504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Default="0067650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9D7B4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676504" w:rsidRPr="00571381" w:rsidRDefault="00676504" w:rsidP="0067650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676BDA" w:rsidTr="002F1AB2">
        <w:trPr>
          <w:trHeight w:val="2130"/>
          <w:tblHeader/>
        </w:trPr>
        <w:tc>
          <w:tcPr>
            <w:tcW w:w="562" w:type="dxa"/>
            <w:textDirection w:val="btLr"/>
            <w:vAlign w:val="center"/>
          </w:tcPr>
          <w:p w:rsidR="00676BDA" w:rsidRDefault="00676BDA" w:rsidP="00F713F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BDA" w:rsidRPr="00523A61" w:rsidRDefault="00676BDA" w:rsidP="00F713F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676BDA" w:rsidRPr="00523A61" w:rsidRDefault="009D7B4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Kasım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676BDA" w:rsidRPr="00523A61" w:rsidRDefault="002F1AB2" w:rsidP="00F713F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2F1AB2" w:rsidRDefault="002F1AB2" w:rsidP="00676BD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  <w:p w:rsidR="002F1AB2" w:rsidRDefault="002F1AB2" w:rsidP="00676BD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BDA" w:rsidRPr="00676504" w:rsidRDefault="00676BDA" w:rsidP="00676BD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</w:t>
            </w:r>
            <w:r w:rsidR="00F713F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76BDA" w:rsidRPr="001C33B6" w:rsidRDefault="00676BDA" w:rsidP="00F713F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Sağlıklı Yaşam</w:t>
            </w:r>
          </w:p>
          <w:p w:rsidR="00676BDA" w:rsidRPr="00523A61" w:rsidRDefault="00F713FC" w:rsidP="00F713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*Alkol ve Sigaranın Zararları</w:t>
            </w:r>
          </w:p>
        </w:tc>
        <w:tc>
          <w:tcPr>
            <w:tcW w:w="1418" w:type="dxa"/>
            <w:vAlign w:val="center"/>
          </w:tcPr>
          <w:p w:rsidR="00676BDA" w:rsidRPr="00EB45D5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76BDA" w:rsidRPr="00EB45D5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BDA" w:rsidRPr="00523A61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76BDA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BDA" w:rsidRPr="000F3A2E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676BDA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F30F3" w:rsidRDefault="00BF30F3" w:rsidP="00F713F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2CB1" w:rsidRPr="006D2CB1" w:rsidRDefault="006D2CB1" w:rsidP="006D2CB1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D2CB1" w:rsidRDefault="006D2CB1" w:rsidP="006D2CB1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74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F30F3" w:rsidRDefault="00BF30F3" w:rsidP="006D2C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 Değerlendirmesi (sayfa 7</w:t>
            </w:r>
            <w:r w:rsidR="006D2CB1">
              <w:rPr>
                <w:rFonts w:ascii="Tahoma" w:hAnsi="Tahoma" w:cs="Tahoma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BDA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  <w:r w:rsidR="00531121">
              <w:rPr>
                <w:rFonts w:ascii="Tahoma" w:hAnsi="Tahoma" w:cs="Tahoma"/>
                <w:b/>
                <w:sz w:val="16"/>
                <w:szCs w:val="16"/>
              </w:rPr>
              <w:t xml:space="preserve"> / FİZİKSEL OLAYLAR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06C54" w:rsidRPr="00C2667D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6C54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06C54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:rsidR="00106C54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106C54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106C54" w:rsidRPr="0067650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:rsidR="00106C54" w:rsidRDefault="00106C54" w:rsidP="00106C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Etkileri</w:t>
            </w:r>
          </w:p>
          <w:p w:rsidR="00106C5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*Kuvvetin Duran Cisimler Üzerindeki Etkisi</w:t>
            </w:r>
          </w:p>
          <w:p w:rsidR="00106C54" w:rsidRPr="00531121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*Kuvvetin Şekil Değiştirici Etkisi</w:t>
            </w:r>
          </w:p>
        </w:tc>
        <w:tc>
          <w:tcPr>
            <w:tcW w:w="1418" w:type="dxa"/>
            <w:vMerge w:val="restart"/>
            <w:vAlign w:val="center"/>
          </w:tcPr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06C54" w:rsidRPr="00881710" w:rsidRDefault="00106C54" w:rsidP="00106C5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06C54" w:rsidRPr="00264CD5" w:rsidRDefault="00106C54" w:rsidP="00106C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06C54" w:rsidRPr="00264CD5" w:rsidRDefault="00106C54" w:rsidP="00106C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06C54" w:rsidRPr="00264CD5" w:rsidRDefault="00106C54" w:rsidP="00106C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06C5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6C54" w:rsidRPr="00881710" w:rsidRDefault="00106C54" w:rsidP="00106C5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06C54" w:rsidRPr="00523A61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06C5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106C5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6C54" w:rsidRPr="00523A61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106C5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06C5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6C54" w:rsidRPr="006D2CB1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106C54" w:rsidRPr="00523A61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97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:rsidR="002F1AB2" w:rsidRPr="00676504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Mıknatısın Özellikleri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*Mıknatısın Etki Ettiği Maddeler</w:t>
            </w:r>
          </w:p>
          <w:p w:rsidR="002F1AB2" w:rsidRPr="0053112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0F3A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1AB2" w:rsidRPr="00C2667D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*Mıknatısın Günlük Yaşamdaki Kullanım Alanları</w:t>
            </w:r>
          </w:p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111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Değerlendirmesi (sayfa 114)</w:t>
            </w:r>
          </w:p>
        </w:tc>
      </w:tr>
    </w:tbl>
    <w:p w:rsidR="00E47020" w:rsidRDefault="00E4702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E4702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2F1AB2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Ocak –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2F1AB2" w:rsidRPr="0053112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*Suda Yüzen ve Batan Maddeler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Suyu Emen ve Emmeyen Maddeler</w:t>
            </w:r>
          </w:p>
          <w:p w:rsidR="002F1AB2" w:rsidRPr="00531121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*Mıknatıs tarafından Çekilen ve Çekilmeyen Maddeler</w:t>
            </w:r>
          </w:p>
        </w:tc>
        <w:tc>
          <w:tcPr>
            <w:tcW w:w="1418" w:type="dxa"/>
            <w:vMerge w:val="restart"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F1AB2" w:rsidRPr="00DF3888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A7F2E">
              <w:rPr>
                <w:rFonts w:ascii="Tahoma" w:hAnsi="Tahoma" w:cs="Tahoma"/>
                <w:sz w:val="16"/>
                <w:szCs w:val="16"/>
              </w:rPr>
              <w:t>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131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0C2E9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Ocak –1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:rsidR="002F1AB2" w:rsidRPr="00F9614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*Kütle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*Hacim</w:t>
            </w:r>
          </w:p>
        </w:tc>
        <w:tc>
          <w:tcPr>
            <w:tcW w:w="1418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Gazların kütle ve hacimlerine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DF3888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143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0C2E9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Default="002F1AB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6A7F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:rsidR="002F1AB2" w:rsidRPr="00CB1AF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*Katı, Sıvı, Gaz</w:t>
            </w:r>
          </w:p>
        </w:tc>
        <w:tc>
          <w:tcPr>
            <w:tcW w:w="1418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6A7F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:rsidR="002F1AB2" w:rsidRPr="006A7F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153)</w:t>
            </w:r>
          </w:p>
        </w:tc>
      </w:tr>
    </w:tbl>
    <w:p w:rsidR="008C69CA" w:rsidRDefault="008C69CA" w:rsidP="00932D32"/>
    <w:p w:rsidR="003B7840" w:rsidRPr="00E854EE" w:rsidRDefault="007A70F9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="003B7840" w:rsidRPr="00E854EE">
        <w:rPr>
          <w:rFonts w:ascii="Tahoma" w:hAnsi="Tahoma" w:cs="Tahoma"/>
          <w:color w:val="FF0000"/>
          <w:sz w:val="48"/>
          <w:szCs w:val="48"/>
        </w:rPr>
        <w:t>YIL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6A7F2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6A7F2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1AB2" w:rsidRPr="00C2667D" w:rsidTr="002F1AB2">
        <w:trPr>
          <w:trHeight w:val="180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6A7F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F1AB2" w:rsidRPr="00CB1AF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*Isınma ve Soğuma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*Hal Değişimi</w:t>
            </w:r>
          </w:p>
        </w:tc>
        <w:tc>
          <w:tcPr>
            <w:tcW w:w="1418" w:type="dxa"/>
            <w:vMerge w:val="restart"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161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2F1AB2">
        <w:trPr>
          <w:trHeight w:val="139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</w:tc>
        <w:tc>
          <w:tcPr>
            <w:tcW w:w="2693" w:type="dxa"/>
            <w:vAlign w:val="center"/>
          </w:tcPr>
          <w:p w:rsidR="002F1AB2" w:rsidRPr="00112107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*Saf Madde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*Karışım</w:t>
            </w:r>
          </w:p>
        </w:tc>
        <w:tc>
          <w:tcPr>
            <w:tcW w:w="1418" w:type="dxa"/>
            <w:vMerge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881710" w:rsidRDefault="002F1AB2" w:rsidP="002F1AB2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F1AB2" w:rsidRPr="00C2667D" w:rsidTr="002F1AB2">
        <w:trPr>
          <w:trHeight w:val="141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</w:tc>
        <w:tc>
          <w:tcPr>
            <w:tcW w:w="2693" w:type="dxa"/>
            <w:vAlign w:val="center"/>
          </w:tcPr>
          <w:p w:rsidR="002F1AB2" w:rsidRPr="00112107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*Karışımların Ayrılması</w:t>
            </w:r>
          </w:p>
        </w:tc>
        <w:tc>
          <w:tcPr>
            <w:tcW w:w="1418" w:type="dxa"/>
            <w:vMerge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881710" w:rsidRDefault="002F1AB2" w:rsidP="002F1AB2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F1AB2" w:rsidRPr="00C2667D" w:rsidTr="002F1AB2">
        <w:trPr>
          <w:trHeight w:val="18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F1390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F.4.4.5.3. Karışımların ayrılmasını, ülke ekonomisine katkısı ve kaynakların etkili kullanımı bakımından tartışır.</w:t>
            </w:r>
          </w:p>
        </w:tc>
        <w:tc>
          <w:tcPr>
            <w:tcW w:w="2693" w:type="dxa"/>
            <w:vAlign w:val="center"/>
          </w:tcPr>
          <w:p w:rsidR="002F1AB2" w:rsidRPr="00112107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*Karışımların Ayrılmasının Ülke Ekonomisine Katkısı</w:t>
            </w:r>
          </w:p>
        </w:tc>
        <w:tc>
          <w:tcPr>
            <w:tcW w:w="1418" w:type="dxa"/>
            <w:vMerge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881710" w:rsidRDefault="002F1AB2" w:rsidP="002F1AB2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2F1AB2" w:rsidRPr="00F1390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EC0045" w:rsidRDefault="00EC0045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0045" w:rsidRDefault="00EC0045" w:rsidP="00EC004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EC0045" w:rsidRDefault="00EC0045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173)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Değerlendirmesi (sayfa 175)</w:t>
            </w:r>
          </w:p>
        </w:tc>
      </w:tr>
    </w:tbl>
    <w:p w:rsidR="009573F8" w:rsidRDefault="009573F8" w:rsidP="00932D32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5E340F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1AB2" w:rsidRPr="00C2667D" w:rsidTr="007A70F9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:rsidR="002F1AB2" w:rsidRPr="008C48B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*Geçmişten Günümüze Aydınlatma Teknolojileri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*Gelecekteki Aydınlatma Araçları</w:t>
            </w:r>
          </w:p>
        </w:tc>
        <w:tc>
          <w:tcPr>
            <w:tcW w:w="1418" w:type="dxa"/>
            <w:vMerge w:val="restart"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Teknolojinin aydınlatma araçlarının gelişimine olan katkısı vurgulanır, kronolojik sıralama ve ayrıntı verilmez.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Aydınlatma araçlarının yaşamımızdaki önemi vurgulanır.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191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C37129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Mart –2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:rsidR="002F1AB2" w:rsidRPr="008C48B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*Uygun Aydınlatma ve Göz Sağlığı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Aydınlatma Araçlarının Tasarruflu Kullanımı ve Ekonomiye Katkısı</w:t>
            </w:r>
          </w:p>
        </w:tc>
        <w:tc>
          <w:tcPr>
            <w:tcW w:w="1418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0045" w:rsidRDefault="00EC0045" w:rsidP="00EC004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EC0045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196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Default="002F1AB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:rsidR="002F1AB2" w:rsidRPr="008C48B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*Işık Kirliliği ve Nedenleri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*Işık Kirliliğinin Etkileri</w:t>
            </w:r>
          </w:p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*Işık Kirliliğini Azaltmaya Yönelik Çözümler</w:t>
            </w:r>
          </w:p>
        </w:tc>
        <w:tc>
          <w:tcPr>
            <w:tcW w:w="1418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50263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204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C37129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:rsidR="002F1AB2" w:rsidRPr="008C48B9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F1AB2" w:rsidRPr="00C3712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7129">
              <w:rPr>
                <w:rFonts w:ascii="Tahoma" w:hAnsi="Tahoma" w:cs="Tahoma"/>
                <w:b/>
                <w:bCs/>
                <w:sz w:val="16"/>
                <w:szCs w:val="16"/>
              </w:rPr>
              <w:t>Geçmişten Günümüze Ses Teknolojileri</w:t>
            </w:r>
          </w:p>
          <w:p w:rsidR="002F1AB2" w:rsidRPr="008C48B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7129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Şiddetli Sese Sahip Teknolojik Araçların Etkileri</w:t>
            </w:r>
          </w:p>
        </w:tc>
        <w:tc>
          <w:tcPr>
            <w:tcW w:w="1418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Teknolojinin ses araçlarının gelişimine olan katkısı vurgulanır, kronolojik sıralama ve ayrıntı verilmez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2F1AB2" w:rsidRPr="00A02CD4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Ses şiddetini değiştirmeye, işitme yetimizi geliştirmeye ve sesi kaydetmeye yarayan teknolojiler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02C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B50263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216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7A70F9" w:rsidRDefault="007A70F9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A70F9" w:rsidRPr="008D6516" w:rsidTr="00657C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A70F9" w:rsidRPr="00523A61" w:rsidRDefault="007A70F9" w:rsidP="00657C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7A70F9" w:rsidRPr="00523A61" w:rsidRDefault="007A70F9" w:rsidP="00657C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7A70F9" w:rsidRPr="00C2667D" w:rsidTr="00657C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7A70F9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7A70F9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A70F9" w:rsidRPr="00C2667D" w:rsidTr="00657C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70F9" w:rsidRPr="00523A61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7A70F9" w:rsidRPr="00523A61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A70F9" w:rsidRPr="00523A61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06C54" w:rsidRPr="00C2667D" w:rsidTr="00106C5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6C54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106C54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 – 12 Nisan</w:t>
            </w:r>
          </w:p>
        </w:tc>
        <w:tc>
          <w:tcPr>
            <w:tcW w:w="425" w:type="dxa"/>
            <w:textDirection w:val="btLr"/>
            <w:vAlign w:val="center"/>
          </w:tcPr>
          <w:p w:rsidR="00106C54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106C54" w:rsidRPr="00106C54" w:rsidRDefault="00106C54" w:rsidP="00106C54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106C54">
              <w:rPr>
                <w:rFonts w:ascii="Tahoma" w:hAnsi="Tahoma" w:cs="Tahoma"/>
                <w:color w:val="FF0000"/>
                <w:sz w:val="40"/>
                <w:szCs w:val="40"/>
              </w:rPr>
              <w:t>2.Ara Tatil</w:t>
            </w:r>
          </w:p>
        </w:tc>
      </w:tr>
      <w:tr w:rsidR="00106C54" w:rsidRPr="00C2667D" w:rsidTr="00657CD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6C54" w:rsidRDefault="00106C54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06C54" w:rsidRPr="00523A61" w:rsidRDefault="00106C54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106C54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5" w:type="dxa"/>
            <w:textDirection w:val="btLr"/>
            <w:vAlign w:val="center"/>
          </w:tcPr>
          <w:p w:rsidR="00106C54" w:rsidRPr="00523A61" w:rsidRDefault="00106C54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06C54" w:rsidRPr="006A7ADE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:rsidR="00106C54" w:rsidRPr="008C48B9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06C54" w:rsidRPr="007A70F9" w:rsidRDefault="00106C54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106C54" w:rsidRPr="007A70F9" w:rsidRDefault="00106C54" w:rsidP="002F1AB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Cs/>
                <w:sz w:val="16"/>
                <w:szCs w:val="16"/>
              </w:rPr>
              <w:t>*Ses Kirliliğinin Nedenleri</w:t>
            </w:r>
          </w:p>
          <w:p w:rsidR="00106C54" w:rsidRPr="00A02CD4" w:rsidRDefault="00106C54" w:rsidP="002F1AB2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06C54" w:rsidRPr="00881710" w:rsidRDefault="00106C54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06C54" w:rsidRPr="00264CD5" w:rsidRDefault="00106C54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06C54" w:rsidRPr="00EB45D5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06C54" w:rsidRPr="00EB45D5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06C54" w:rsidRPr="00EB45D5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06C54" w:rsidRPr="00EB45D5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06C54" w:rsidRPr="00264CD5" w:rsidRDefault="00106C54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06C54" w:rsidRPr="00EB45D5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06C54" w:rsidRPr="00EB45D5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06C54" w:rsidRPr="00264CD5" w:rsidRDefault="00106C54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06C54" w:rsidRPr="00EB45D5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06C54" w:rsidRPr="00EB45D5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06C54" w:rsidRPr="00EB45D5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06C54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6C54" w:rsidRPr="00881710" w:rsidRDefault="00106C54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06C54" w:rsidRPr="00523A61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06C54" w:rsidRPr="00523A61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06C54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06C54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6C54" w:rsidRPr="00523A61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06C54" w:rsidRPr="00523A61" w:rsidTr="00657CD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6C54" w:rsidRDefault="00106C54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06C54" w:rsidRPr="00523A61" w:rsidRDefault="00106C54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106C54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106C54" w:rsidRPr="00523A61" w:rsidRDefault="00106C54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06C54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F.4.5.5.2. Ses kirliliğinin insan sağlığı ve çevre üzerind</w:t>
            </w:r>
            <w:r>
              <w:rPr>
                <w:rFonts w:ascii="Tahoma" w:hAnsi="Tahoma" w:cs="Tahoma"/>
                <w:sz w:val="16"/>
                <w:szCs w:val="16"/>
              </w:rPr>
              <w:t>eki olumsuz etkilerini açıklar.</w:t>
            </w:r>
          </w:p>
          <w:p w:rsidR="00106C54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6C54" w:rsidRPr="008C48B9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</w:tc>
        <w:tc>
          <w:tcPr>
            <w:tcW w:w="2693" w:type="dxa"/>
            <w:vAlign w:val="center"/>
          </w:tcPr>
          <w:p w:rsidR="00106C54" w:rsidRPr="00A02CD4" w:rsidRDefault="00106C54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02CD4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106C54" w:rsidRPr="007A70F9" w:rsidRDefault="00106C54" w:rsidP="002F1AB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Cs/>
                <w:sz w:val="16"/>
                <w:szCs w:val="16"/>
              </w:rPr>
              <w:t>*Ses Kirliliği ve İnsan Sağlığı</w:t>
            </w:r>
          </w:p>
          <w:p w:rsidR="00106C54" w:rsidRPr="00A02CD4" w:rsidRDefault="00106C54" w:rsidP="002F1AB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Cs/>
                <w:sz w:val="16"/>
                <w:szCs w:val="16"/>
              </w:rPr>
              <w:t>*Ses Kirliliğinin Çözümleri</w:t>
            </w:r>
          </w:p>
        </w:tc>
        <w:tc>
          <w:tcPr>
            <w:tcW w:w="1418" w:type="dxa"/>
            <w:vMerge/>
            <w:vAlign w:val="center"/>
          </w:tcPr>
          <w:p w:rsidR="00106C54" w:rsidRPr="00881710" w:rsidRDefault="00106C54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06C54" w:rsidRPr="00881710" w:rsidRDefault="00106C54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06C54" w:rsidRPr="00523A61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06C54" w:rsidRPr="00523A61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106C54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06C54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6C54" w:rsidRPr="00BC70ED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106C54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223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06C54" w:rsidRPr="00523A61" w:rsidRDefault="00106C54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Değerlendirmesi (sayfa 226)</w:t>
            </w:r>
          </w:p>
        </w:tc>
      </w:tr>
      <w:bookmarkEnd w:id="6"/>
    </w:tbl>
    <w:p w:rsidR="00617E2C" w:rsidRDefault="00617E2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37129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C3712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EC0045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C004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29 Nisan </w:t>
            </w:r>
            <w:r w:rsidR="0015656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5656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Pr="00523A61" w:rsidRDefault="002F1AB2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91BCE" w:rsidRPr="00523A61" w:rsidRDefault="004C1A6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</w:t>
            </w:r>
          </w:p>
        </w:tc>
        <w:tc>
          <w:tcPr>
            <w:tcW w:w="2693" w:type="dxa"/>
            <w:vAlign w:val="center"/>
          </w:tcPr>
          <w:p w:rsidR="00191BCE" w:rsidRPr="009816B6" w:rsidRDefault="004C1A63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:rsidR="00191BCE" w:rsidRDefault="00191BCE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617E2C">
              <w:rPr>
                <w:rFonts w:ascii="Tahoma" w:hAnsi="Tahoma" w:cs="Tahoma"/>
                <w:sz w:val="16"/>
                <w:szCs w:val="16"/>
              </w:rPr>
              <w:t>Kaynakların Tasarruflu Kullanımı</w:t>
            </w:r>
          </w:p>
          <w:p w:rsidR="00617E2C" w:rsidRPr="00523A61" w:rsidRDefault="00617E2C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*Kaynakların Önemi</w:t>
            </w: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C1A63" w:rsidRP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Elektrik, su, besin gibi kaynakların tasarruflu kullanılmasının önemi vurgulanır.</w:t>
            </w:r>
          </w:p>
          <w:p w:rsidR="004C1A63" w:rsidRPr="00523A61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Yeniden kullanmanın önemi üzerinde durulur.</w:t>
            </w:r>
          </w:p>
        </w:tc>
        <w:tc>
          <w:tcPr>
            <w:tcW w:w="1559" w:type="dxa"/>
            <w:vAlign w:val="center"/>
          </w:tcPr>
          <w:p w:rsidR="00191BCE" w:rsidRPr="00523A61" w:rsidRDefault="00ED5F7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</w:tc>
        <w:tc>
          <w:tcPr>
            <w:tcW w:w="1956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816B6" w:rsidRPr="00C2667D" w:rsidTr="004C1A63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6B6" w:rsidRDefault="004C1A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C1A63" w:rsidRPr="00523A61" w:rsidRDefault="004C1A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EC004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816B6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62589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15656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816B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816B6" w:rsidRPr="00523A61" w:rsidRDefault="004C1A63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C1A63" w:rsidRPr="009816B6" w:rsidRDefault="004C1A63" w:rsidP="004C1A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:rsidR="009816B6" w:rsidRPr="00523A61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*Geri Dönüşüm</w:t>
            </w:r>
            <w:r w:rsidR="00617E2C">
              <w:rPr>
                <w:rFonts w:ascii="Tahoma" w:hAnsi="Tahoma" w:cs="Tahoma"/>
                <w:sz w:val="16"/>
                <w:szCs w:val="16"/>
              </w:rPr>
              <w:t>ün Önemi</w:t>
            </w:r>
          </w:p>
        </w:tc>
        <w:tc>
          <w:tcPr>
            <w:tcW w:w="1418" w:type="dxa"/>
            <w:vMerge/>
            <w:vAlign w:val="center"/>
          </w:tcPr>
          <w:p w:rsidR="009816B6" w:rsidRPr="00EB45D5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EB45D5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816B6" w:rsidRPr="00EA6052" w:rsidRDefault="004C1A63" w:rsidP="002075D0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9816B6" w:rsidRPr="00523A61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816B6" w:rsidRDefault="009816B6" w:rsidP="000C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65638" w:rsidRDefault="00A65638" w:rsidP="000C57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0ED" w:rsidRP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248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A65638" w:rsidRDefault="00A65638" w:rsidP="00BC70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*6.Ünite Değerlendirme Çalışmaları (sayfa </w:t>
            </w:r>
            <w:r w:rsidR="00BC70ED">
              <w:rPr>
                <w:rFonts w:ascii="Tahoma" w:hAnsi="Tahoma" w:cs="Tahoma"/>
                <w:sz w:val="16"/>
                <w:szCs w:val="16"/>
              </w:rPr>
              <w:t>250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93F05" w:rsidRDefault="00993F05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816B6" w:rsidRPr="008D6516" w:rsidTr="000654A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288" w:type="dxa"/>
            <w:gridSpan w:val="7"/>
            <w:vAlign w:val="center"/>
          </w:tcPr>
          <w:p w:rsidR="009816B6" w:rsidRPr="00523A61" w:rsidRDefault="004C1A63" w:rsidP="000654A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9816B6" w:rsidRPr="00C2667D" w:rsidTr="000654A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816B6" w:rsidRPr="00C2667D" w:rsidTr="000654A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6566" w:rsidRPr="00C2667D" w:rsidTr="000654AF">
        <w:trPr>
          <w:trHeight w:val="1959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156566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56566" w:rsidRPr="00523A61" w:rsidRDefault="00EC0045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</w:t>
            </w:r>
            <w:r w:rsidR="00156566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56566" w:rsidRPr="00523A61" w:rsidRDefault="00156566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56566" w:rsidRPr="00523A61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56566" w:rsidRPr="009816B6" w:rsidRDefault="00156566" w:rsidP="0015656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Basit Elektrik Devreleri</w:t>
            </w:r>
          </w:p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*Basit Elektrik Devresi</w:t>
            </w:r>
          </w:p>
        </w:tc>
        <w:tc>
          <w:tcPr>
            <w:tcW w:w="1418" w:type="dxa"/>
            <w:vMerge w:val="restart"/>
            <w:vAlign w:val="center"/>
          </w:tcPr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56566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6566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</w:tc>
        <w:tc>
          <w:tcPr>
            <w:tcW w:w="1559" w:type="dxa"/>
            <w:vAlign w:val="center"/>
          </w:tcPr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816B6" w:rsidRPr="00C2667D" w:rsidTr="000654AF">
        <w:trPr>
          <w:trHeight w:val="1829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ED5F7C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816B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D5F7C" w:rsidRPr="00ED5F7C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:rsidR="009816B6" w:rsidRPr="00523A61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:rsidR="00625893" w:rsidRPr="009816B6" w:rsidRDefault="00625893" w:rsidP="0062589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Basit Elektrik Devreleri Kurulumu</w:t>
            </w:r>
          </w:p>
          <w:p w:rsidR="009816B6" w:rsidRDefault="00625893" w:rsidP="0062589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617E2C">
              <w:rPr>
                <w:rFonts w:ascii="Tahoma" w:hAnsi="Tahoma" w:cs="Tahoma"/>
                <w:sz w:val="16"/>
                <w:szCs w:val="16"/>
              </w:rPr>
              <w:t>Devre Elemanları ve Görevleri</w:t>
            </w:r>
          </w:p>
          <w:p w:rsidR="00617E2C" w:rsidRPr="00523A61" w:rsidRDefault="00617E2C" w:rsidP="0062589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*Evimizdeki ve Okulumuzdaki Devre Elemanları</w:t>
            </w:r>
          </w:p>
        </w:tc>
        <w:tc>
          <w:tcPr>
            <w:tcW w:w="1418" w:type="dxa"/>
            <w:vMerge/>
            <w:vAlign w:val="center"/>
          </w:tcPr>
          <w:p w:rsidR="009816B6" w:rsidRPr="00EB45D5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EB45D5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5F7C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:rsidR="00ED5F7C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5F7C" w:rsidRPr="00ED5F7C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:rsidR="009816B6" w:rsidRPr="00EA6052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50263" w:rsidRDefault="00B50263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0263" w:rsidRDefault="00B50263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B50263" w:rsidRDefault="00B50263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0263" w:rsidRPr="00523A61" w:rsidRDefault="00B50263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9816B6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816B6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265)</w:t>
            </w:r>
          </w:p>
          <w:p w:rsidR="00A65638" w:rsidRDefault="00A65638" w:rsidP="00BC70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Çalışmaları (sayfa 2</w:t>
            </w:r>
            <w:r w:rsidR="00BC70ED">
              <w:rPr>
                <w:rFonts w:ascii="Tahoma" w:hAnsi="Tahoma" w:cs="Tahoma"/>
                <w:sz w:val="16"/>
                <w:szCs w:val="16"/>
              </w:rPr>
              <w:t>68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0045" w:rsidRPr="00C2667D" w:rsidTr="00F713FC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0045" w:rsidRDefault="00EC0045" w:rsidP="00EC00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</w:t>
            </w:r>
          </w:p>
          <w:p w:rsidR="00EC0045" w:rsidRPr="00523A61" w:rsidRDefault="00EC0045" w:rsidP="00EC00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:rsidR="00EC0045" w:rsidRPr="00523A61" w:rsidRDefault="00EC0045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EC0045" w:rsidRPr="00523A61" w:rsidRDefault="00EC0045" w:rsidP="00EC00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:rsidR="00EC0045" w:rsidRPr="00ED5F7C" w:rsidRDefault="00EC0045" w:rsidP="00EC00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YIL</w:t>
            </w:r>
            <w:r w:rsidRPr="00ED5F7C">
              <w:rPr>
                <w:rFonts w:ascii="Tahoma" w:hAnsi="Tahoma" w:cs="Tahoma"/>
                <w:sz w:val="28"/>
                <w:szCs w:val="28"/>
              </w:rPr>
              <w:t>SONU BİLİM ŞENLİĞİ</w:t>
            </w:r>
          </w:p>
        </w:tc>
      </w:tr>
      <w:bookmarkEnd w:id="7"/>
    </w:tbl>
    <w:p w:rsidR="001474C2" w:rsidRDefault="001474C2" w:rsidP="00932D32"/>
    <w:p w:rsidR="00904AB8" w:rsidRDefault="00904AB8" w:rsidP="00932D32"/>
    <w:p w:rsidR="001474C2" w:rsidRDefault="0067377D" w:rsidP="00932D32">
      <w:r>
        <w:t>…………………..</w:t>
      </w:r>
    </w:p>
    <w:p w:rsidR="008326D4" w:rsidRDefault="00156566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</w:t>
      </w:r>
      <w:r w:rsidR="0050636B">
        <w:rPr>
          <w:rFonts w:ascii="Tahoma" w:hAnsi="Tahoma" w:cs="Tahoma"/>
          <w:sz w:val="18"/>
          <w:szCs w:val="18"/>
        </w:rPr>
        <w:t xml:space="preserve">  </w:t>
      </w:r>
      <w:bookmarkStart w:id="8" w:name="_GoBack"/>
      <w:bookmarkEnd w:id="8"/>
      <w:r w:rsidR="008326D4">
        <w:rPr>
          <w:rFonts w:ascii="Tahoma" w:hAnsi="Tahoma" w:cs="Tahoma"/>
          <w:sz w:val="18"/>
          <w:szCs w:val="18"/>
        </w:rPr>
        <w:t xml:space="preserve">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156566">
        <w:rPr>
          <w:rFonts w:ascii="Tahoma" w:hAnsi="Tahoma" w:cs="Tahoma"/>
          <w:sz w:val="18"/>
          <w:szCs w:val="18"/>
        </w:rPr>
        <w:t>2</w:t>
      </w:r>
      <w:r w:rsidR="00106C54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657CD0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6A" w:rsidRDefault="009C786A" w:rsidP="008D6516">
      <w:pPr>
        <w:spacing w:after="0" w:line="240" w:lineRule="auto"/>
      </w:pPr>
      <w:r>
        <w:separator/>
      </w:r>
    </w:p>
  </w:endnote>
  <w:endnote w:type="continuationSeparator" w:id="0">
    <w:p w:rsidR="009C786A" w:rsidRDefault="009C786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6A" w:rsidRDefault="009C786A" w:rsidP="008D6516">
      <w:pPr>
        <w:spacing w:after="0" w:line="240" w:lineRule="auto"/>
      </w:pPr>
      <w:r>
        <w:separator/>
      </w:r>
    </w:p>
  </w:footnote>
  <w:footnote w:type="continuationSeparator" w:id="0">
    <w:p w:rsidR="009C786A" w:rsidRDefault="009C786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151704" w:rsidRPr="009604AC" w:rsidTr="00151704">
      <w:trPr>
        <w:trHeight w:val="1124"/>
      </w:trPr>
      <w:tc>
        <w:tcPr>
          <w:tcW w:w="1560" w:type="dxa"/>
          <w:vAlign w:val="center"/>
        </w:tcPr>
        <w:p w:rsidR="00151704" w:rsidRPr="009604AC" w:rsidRDefault="00151704" w:rsidP="00151704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08F1600A" wp14:editId="2EFE276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151704" w:rsidRPr="009604AC" w:rsidRDefault="00151704" w:rsidP="001517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proofErr w:type="gramStart"/>
          <w:r w:rsidR="0067377D">
            <w:rPr>
              <w:rFonts w:ascii="Tahoma" w:hAnsi="Tahoma" w:cs="Tahoma"/>
            </w:rPr>
            <w:t>………………..</w:t>
          </w:r>
          <w:proofErr w:type="gramEnd"/>
          <w:r w:rsidRPr="009604AC">
            <w:rPr>
              <w:rFonts w:ascii="Tahoma" w:hAnsi="Tahoma" w:cs="Tahoma"/>
            </w:rPr>
            <w:t xml:space="preserve"> İLKOKULU</w:t>
          </w:r>
        </w:p>
        <w:p w:rsidR="00151704" w:rsidRPr="009604AC" w:rsidRDefault="00151704" w:rsidP="001517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="0050636B">
            <w:rPr>
              <w:rFonts w:ascii="Tahoma" w:hAnsi="Tahoma" w:cs="Tahoma"/>
            </w:rPr>
            <w:t>/…</w:t>
          </w:r>
        </w:p>
        <w:p w:rsidR="00151704" w:rsidRPr="009604AC" w:rsidRDefault="00151704" w:rsidP="0067377D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proofErr w:type="gramStart"/>
          <w:r w:rsidR="0067377D">
            <w:rPr>
              <w:rFonts w:ascii="Tahoma" w:hAnsi="Tahoma" w:cs="Tahoma"/>
            </w:rPr>
            <w:t>…………………….</w:t>
          </w:r>
          <w:proofErr w:type="gramEnd"/>
        </w:p>
      </w:tc>
      <w:tc>
        <w:tcPr>
          <w:tcW w:w="5387" w:type="dxa"/>
          <w:vAlign w:val="center"/>
        </w:tcPr>
        <w:p w:rsidR="00151704" w:rsidRPr="009604AC" w:rsidRDefault="00151704" w:rsidP="001517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2023 - 2024 EĞİTİM - ÖĞRETİM YILI</w:t>
          </w:r>
        </w:p>
        <w:p w:rsidR="00151704" w:rsidRPr="009604AC" w:rsidRDefault="00151704" w:rsidP="001517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:rsidR="00151704" w:rsidRPr="009604AC" w:rsidRDefault="00151704" w:rsidP="00151704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151704" w:rsidRPr="009604AC" w:rsidRDefault="00151704" w:rsidP="00151704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MEB</w:t>
          </w:r>
        </w:p>
      </w:tc>
    </w:tr>
  </w:tbl>
  <w:p w:rsidR="00151704" w:rsidRDefault="001517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654AF"/>
    <w:rsid w:val="0007065D"/>
    <w:rsid w:val="000742CE"/>
    <w:rsid w:val="000A3648"/>
    <w:rsid w:val="000B6453"/>
    <w:rsid w:val="000C2E9D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06C54"/>
    <w:rsid w:val="00112107"/>
    <w:rsid w:val="00112E6B"/>
    <w:rsid w:val="00122C21"/>
    <w:rsid w:val="001474C2"/>
    <w:rsid w:val="00151704"/>
    <w:rsid w:val="00156566"/>
    <w:rsid w:val="00161DF8"/>
    <w:rsid w:val="00173483"/>
    <w:rsid w:val="00176F5A"/>
    <w:rsid w:val="00191BCE"/>
    <w:rsid w:val="00196B02"/>
    <w:rsid w:val="001A46D7"/>
    <w:rsid w:val="001B09DF"/>
    <w:rsid w:val="001C33B6"/>
    <w:rsid w:val="002075D0"/>
    <w:rsid w:val="00214292"/>
    <w:rsid w:val="002213A9"/>
    <w:rsid w:val="002254AB"/>
    <w:rsid w:val="0022576D"/>
    <w:rsid w:val="002258C7"/>
    <w:rsid w:val="00232BBA"/>
    <w:rsid w:val="00233EED"/>
    <w:rsid w:val="002847C4"/>
    <w:rsid w:val="002A5907"/>
    <w:rsid w:val="002B163D"/>
    <w:rsid w:val="002B78AE"/>
    <w:rsid w:val="002C1537"/>
    <w:rsid w:val="002D038E"/>
    <w:rsid w:val="002F1AB2"/>
    <w:rsid w:val="002F736B"/>
    <w:rsid w:val="00313BA4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73984"/>
    <w:rsid w:val="00474EE0"/>
    <w:rsid w:val="00475ECE"/>
    <w:rsid w:val="00497231"/>
    <w:rsid w:val="004A09D1"/>
    <w:rsid w:val="004A2D37"/>
    <w:rsid w:val="004B1E8D"/>
    <w:rsid w:val="004C1A63"/>
    <w:rsid w:val="00500F50"/>
    <w:rsid w:val="00501BF2"/>
    <w:rsid w:val="0050636B"/>
    <w:rsid w:val="00523A61"/>
    <w:rsid w:val="00526CFC"/>
    <w:rsid w:val="005306DF"/>
    <w:rsid w:val="00531121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340F"/>
    <w:rsid w:val="005E5ABA"/>
    <w:rsid w:val="005F18CC"/>
    <w:rsid w:val="006110AA"/>
    <w:rsid w:val="00617E2C"/>
    <w:rsid w:val="00622F1F"/>
    <w:rsid w:val="00623CE8"/>
    <w:rsid w:val="00625893"/>
    <w:rsid w:val="0064218B"/>
    <w:rsid w:val="00656706"/>
    <w:rsid w:val="00657CD0"/>
    <w:rsid w:val="0067377D"/>
    <w:rsid w:val="00676504"/>
    <w:rsid w:val="00676BDA"/>
    <w:rsid w:val="006805A5"/>
    <w:rsid w:val="00697DF7"/>
    <w:rsid w:val="006A6097"/>
    <w:rsid w:val="006A7F2E"/>
    <w:rsid w:val="006B0FCD"/>
    <w:rsid w:val="006B7323"/>
    <w:rsid w:val="006D2CB1"/>
    <w:rsid w:val="006E56E6"/>
    <w:rsid w:val="007053EA"/>
    <w:rsid w:val="007172DA"/>
    <w:rsid w:val="0073352F"/>
    <w:rsid w:val="00741C2A"/>
    <w:rsid w:val="00757F8A"/>
    <w:rsid w:val="00773652"/>
    <w:rsid w:val="00781405"/>
    <w:rsid w:val="00782E4F"/>
    <w:rsid w:val="00792588"/>
    <w:rsid w:val="007A3DE0"/>
    <w:rsid w:val="007A70F9"/>
    <w:rsid w:val="007C0C23"/>
    <w:rsid w:val="007E2BD4"/>
    <w:rsid w:val="007F6F20"/>
    <w:rsid w:val="008267C0"/>
    <w:rsid w:val="008326D4"/>
    <w:rsid w:val="008329B9"/>
    <w:rsid w:val="00840783"/>
    <w:rsid w:val="00852AC8"/>
    <w:rsid w:val="008544FA"/>
    <w:rsid w:val="00855384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48B9"/>
    <w:rsid w:val="008C69CA"/>
    <w:rsid w:val="008D1C93"/>
    <w:rsid w:val="008D6516"/>
    <w:rsid w:val="008F5E50"/>
    <w:rsid w:val="00901E56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816B6"/>
    <w:rsid w:val="009857EE"/>
    <w:rsid w:val="00993F05"/>
    <w:rsid w:val="009B6736"/>
    <w:rsid w:val="009C325D"/>
    <w:rsid w:val="009C786A"/>
    <w:rsid w:val="009D4619"/>
    <w:rsid w:val="009D740D"/>
    <w:rsid w:val="009D7B44"/>
    <w:rsid w:val="009E217B"/>
    <w:rsid w:val="009E618C"/>
    <w:rsid w:val="00A0180C"/>
    <w:rsid w:val="00A11D94"/>
    <w:rsid w:val="00A14534"/>
    <w:rsid w:val="00A15243"/>
    <w:rsid w:val="00A2236F"/>
    <w:rsid w:val="00A264FA"/>
    <w:rsid w:val="00A30043"/>
    <w:rsid w:val="00A33102"/>
    <w:rsid w:val="00A36992"/>
    <w:rsid w:val="00A426A2"/>
    <w:rsid w:val="00A43065"/>
    <w:rsid w:val="00A4361B"/>
    <w:rsid w:val="00A47C93"/>
    <w:rsid w:val="00A52FC1"/>
    <w:rsid w:val="00A61C7C"/>
    <w:rsid w:val="00A63B84"/>
    <w:rsid w:val="00A65638"/>
    <w:rsid w:val="00A66C46"/>
    <w:rsid w:val="00A733DC"/>
    <w:rsid w:val="00A73DBC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E6D"/>
    <w:rsid w:val="00B94450"/>
    <w:rsid w:val="00BB23D5"/>
    <w:rsid w:val="00BB68E3"/>
    <w:rsid w:val="00BC24F9"/>
    <w:rsid w:val="00BC2F31"/>
    <w:rsid w:val="00BC673F"/>
    <w:rsid w:val="00BC70ED"/>
    <w:rsid w:val="00BD590C"/>
    <w:rsid w:val="00BE5780"/>
    <w:rsid w:val="00BF0BF9"/>
    <w:rsid w:val="00BF30F3"/>
    <w:rsid w:val="00BF363E"/>
    <w:rsid w:val="00C00018"/>
    <w:rsid w:val="00C06E5D"/>
    <w:rsid w:val="00C22A22"/>
    <w:rsid w:val="00C26315"/>
    <w:rsid w:val="00C37129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399D"/>
    <w:rsid w:val="00C96D7C"/>
    <w:rsid w:val="00C97E7A"/>
    <w:rsid w:val="00CB1AF2"/>
    <w:rsid w:val="00CE04A2"/>
    <w:rsid w:val="00CE751D"/>
    <w:rsid w:val="00CF2C8F"/>
    <w:rsid w:val="00D034F0"/>
    <w:rsid w:val="00D15C34"/>
    <w:rsid w:val="00D22460"/>
    <w:rsid w:val="00D30972"/>
    <w:rsid w:val="00D7137E"/>
    <w:rsid w:val="00D74626"/>
    <w:rsid w:val="00D77AE1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47020"/>
    <w:rsid w:val="00E54078"/>
    <w:rsid w:val="00E56D85"/>
    <w:rsid w:val="00E609F2"/>
    <w:rsid w:val="00E6625B"/>
    <w:rsid w:val="00E67895"/>
    <w:rsid w:val="00E71AF0"/>
    <w:rsid w:val="00E74DEE"/>
    <w:rsid w:val="00E76C6B"/>
    <w:rsid w:val="00E854EE"/>
    <w:rsid w:val="00EA5A76"/>
    <w:rsid w:val="00EA6052"/>
    <w:rsid w:val="00EB45D5"/>
    <w:rsid w:val="00EC0045"/>
    <w:rsid w:val="00EC6066"/>
    <w:rsid w:val="00ED5F7C"/>
    <w:rsid w:val="00EE09F9"/>
    <w:rsid w:val="00EF68ED"/>
    <w:rsid w:val="00F1107C"/>
    <w:rsid w:val="00F11BA1"/>
    <w:rsid w:val="00F11DDD"/>
    <w:rsid w:val="00F1390E"/>
    <w:rsid w:val="00F13DA9"/>
    <w:rsid w:val="00F2437A"/>
    <w:rsid w:val="00F6044D"/>
    <w:rsid w:val="00F65F64"/>
    <w:rsid w:val="00F713FC"/>
    <w:rsid w:val="00F858E5"/>
    <w:rsid w:val="00F96142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9490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0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5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15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8C65-A386-4D8F-9EF3-CE2574E8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 Yıllık Plan</vt:lpstr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 Yıllık Plan</dc:title>
  <dc:subject/>
  <dc:creator>www.mbsunu.com</dc:creator>
  <cp:keywords/>
  <dc:description/>
  <cp:lastModifiedBy>Samsung</cp:lastModifiedBy>
  <cp:revision>3</cp:revision>
  <dcterms:created xsi:type="dcterms:W3CDTF">2023-08-17T05:19:00Z</dcterms:created>
  <dcterms:modified xsi:type="dcterms:W3CDTF">2023-09-03T14:43:00Z</dcterms:modified>
</cp:coreProperties>
</file>